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3595" w:rsidR="00463595" w:rsidP="6F71E1D4" w:rsidRDefault="00463595" w14:paraId="70D12210" w14:textId="0027B898">
      <w:pPr>
        <w:spacing w:before="240" w:after="240" w:line="240" w:lineRule="auto"/>
        <w:rPr>
          <w:rFonts w:ascii="Arial Narrow" w:hAnsi="Arial Narrow" w:eastAsia="Arial Narrow" w:cs="Arial Narrow"/>
          <w:noProof/>
        </w:rPr>
      </w:pPr>
      <w:r w:rsidRPr="00463595" w:rsidR="35AB26E5">
        <w:rPr>
          <w:rFonts w:ascii="Arial Narrow" w:hAnsi="Arial Narrow" w:eastAsia="Times New Roman" w:cs="Times New Roman"/>
          <w:b w:val="1"/>
          <w:bCs w:val="1"/>
          <w:noProof/>
          <w:kern w:val="0"/>
          <w14:ligatures w14:val="none"/>
        </w:rPr>
        <w:t xml:space="preserve">Sire: 038/ 039</w:t>
      </w:r>
    </w:p>
    <w:p w:rsidRPr="00463595" w:rsidR="00463595" w:rsidP="00463595" w:rsidRDefault="00463595" w14:paraId="1906C575" w14:textId="77777777">
      <w:pPr>
        <w:spacing w:before="240" w:after="240" w:line="240" w:lineRule="auto"/>
        <w:rPr>
          <w:rFonts w:ascii="Arial Narrow" w:hAnsi="Arial Narrow" w:eastAsia="Arial Narrow" w:cs="Arial Narrow"/>
          <w:noProof/>
          <w:kern w:val="0"/>
          <w14:ligatures w14:val="none"/>
        </w:rPr>
      </w:pPr>
      <w:r w:rsidRPr="00463595" w:rsidR="00463595">
        <w:rPr>
          <w:rFonts w:ascii="Arial Narrow" w:hAnsi="Arial Narrow" w:eastAsia="Times New Roman" w:cs="Times New Roman"/>
          <w:b w:val="1"/>
          <w:bCs w:val="1"/>
          <w:noProof/>
          <w:kern w:val="0"/>
          <w14:ligatures w14:val="none"/>
        </w:rPr>
        <w:t xml:space="preserve">Latitude:  </w:t>
      </w:r>
      <w:r w:rsidRPr="00463595" w:rsidR="00463595">
        <w:rPr>
          <w:rFonts w:ascii="Arial Narrow" w:hAnsi="Arial Narrow" w:eastAsia="Arial Narrow" w:cs="Arial Narrow"/>
          <w:noProof/>
          <w:kern w:val="0"/>
          <w14:ligatures w14:val="none"/>
        </w:rPr>
        <w:t>55.31892</w:t>
      </w:r>
    </w:p>
    <w:p w:rsidRPr="00463595" w:rsidR="00463595" w:rsidP="00463595" w:rsidRDefault="00463595" w14:paraId="33D1D167" w14:textId="77777777">
      <w:pPr>
        <w:spacing w:before="240" w:after="240" w:line="240" w:lineRule="auto"/>
        <w:rPr>
          <w:rFonts w:ascii="Arial Narrow" w:hAnsi="Arial Narrow" w:eastAsia="Arial Narrow" w:cs="Arial Narrow"/>
          <w:noProof/>
          <w:kern w:val="0"/>
          <w14:ligatures w14:val="none"/>
        </w:rPr>
      </w:pPr>
      <w:r w:rsidRPr="00463595"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  <w:t xml:space="preserve">Longtitude: </w:t>
      </w:r>
      <w:r w:rsidRPr="00463595">
        <w:rPr>
          <w:rFonts w:ascii="Arial Narrow" w:hAnsi="Arial Narrow" w:eastAsia="Arial Narrow" w:cs="Arial Narrow"/>
          <w:noProof/>
          <w:kern w:val="0"/>
          <w14:ligatures w14:val="none"/>
        </w:rPr>
        <w:t>-162.57654</w:t>
      </w:r>
    </w:p>
    <w:p w:rsidRPr="00463595" w:rsidR="00463595" w:rsidP="00463595" w:rsidRDefault="00463595" w14:paraId="135B233A" w14:textId="77777777">
      <w:pPr>
        <w:spacing w:before="240" w:after="240" w:line="240" w:lineRule="auto"/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</w:pPr>
      <w:r w:rsidRPr="00463595"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  <w:t xml:space="preserve">Dates Surveyed: </w:t>
      </w:r>
      <w:r w:rsidRPr="00463595">
        <w:rPr>
          <w:rFonts w:ascii="Arial Narrow" w:hAnsi="Arial Narrow" w:eastAsia="Times New Roman" w:cs="Times New Roman"/>
          <w:noProof/>
          <w:kern w:val="0"/>
          <w14:ligatures w14:val="none"/>
        </w:rPr>
        <w:t>8/4 - 8/6/2025</w:t>
      </w:r>
    </w:p>
    <w:p w:rsidRPr="00463595" w:rsidR="00463595" w:rsidP="00463595" w:rsidRDefault="00463595" w14:paraId="2A633480" w14:textId="77777777">
      <w:pPr>
        <w:spacing w:before="240" w:after="240" w:line="240" w:lineRule="auto"/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</w:pPr>
      <w:r w:rsidRPr="00463595"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  <w:t xml:space="preserve">Anadromous fish species captured: </w:t>
      </w:r>
      <w:r w:rsidRPr="00463595">
        <w:rPr>
          <w:rFonts w:ascii="Arial Narrow" w:hAnsi="Arial Narrow" w:eastAsia="Times New Roman" w:cs="Times New Roman"/>
          <w:noProof/>
          <w:kern w:val="0"/>
          <w14:ligatures w14:val="none"/>
        </w:rPr>
        <w:t>Coho Salmon</w:t>
      </w:r>
    </w:p>
    <w:p w:rsidRPr="00463595" w:rsidR="00463595" w:rsidP="00463595" w:rsidRDefault="00463595" w14:paraId="3AE1D077" w14:textId="77777777">
      <w:pPr>
        <w:spacing w:after="0" w:line="240" w:lineRule="auto"/>
        <w:rPr>
          <w:rFonts w:ascii="Arial Narrow" w:hAnsi="Arial Narrow" w:eastAsia="Times New Roman" w:cs="Times New Roman"/>
          <w:noProof/>
          <w:kern w:val="0"/>
          <w14:ligatures w14:val="none"/>
        </w:rPr>
      </w:pPr>
      <w:r w:rsidRPr="00463595"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  <w:t xml:space="preserve">Notes: </w:t>
      </w:r>
      <w:r w:rsidRPr="00463595">
        <w:rPr>
          <w:rFonts w:ascii="Arial Narrow" w:hAnsi="Arial Narrow" w:eastAsia="Times New Roman" w:cs="Times New Roman"/>
          <w:noProof/>
          <w:kern w:val="0"/>
          <w14:ligatures w14:val="none"/>
        </w:rPr>
        <w:t xml:space="preserve">Sampled on the ground on 8/5/2025. Proposed crossings 038 and 039 are in proximity and are hydrologically connected. Water is flowing out of a pond through a small, defined stream channel and into a wetland complex. Captured Coho salmon, ninespine stickleback, and threespine stickleback. </w:t>
      </w:r>
    </w:p>
    <w:p w:rsidRPr="00463595" w:rsidR="00463595" w:rsidP="00463595" w:rsidRDefault="00463595" w14:paraId="04074764" w14:textId="77777777">
      <w:pPr>
        <w:spacing w:after="0" w:line="240" w:lineRule="auto"/>
        <w:rPr>
          <w:rFonts w:ascii="Arial Narrow" w:hAnsi="Arial Narrow" w:eastAsia="Times New Roman" w:cs="Times New Roman"/>
          <w:noProof/>
          <w:kern w:val="0"/>
          <w:highlight w:val="yellow"/>
          <w14:ligatures w14:val="none"/>
        </w:rPr>
      </w:pPr>
    </w:p>
    <w:p w:rsidRPr="00463595" w:rsidR="00463595" w:rsidP="00463595" w:rsidRDefault="00463595" w14:paraId="264A78DC" w14:textId="77777777">
      <w:pPr>
        <w:pBdr>
          <w:bottom w:val="single" w:color="auto" w:sz="18" w:space="1"/>
        </w:pBdr>
        <w:spacing w:after="0" w:line="240" w:lineRule="auto"/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</w:pPr>
      <w:r w:rsidRPr="00463595"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  <w:t>Photographs</w:t>
      </w:r>
    </w:p>
    <w:p w:rsidRPr="00463595" w:rsidR="00463595" w:rsidP="00463595" w:rsidRDefault="00463595" w14:paraId="120B45E0" w14:textId="77777777">
      <w:pPr>
        <w:spacing w:after="0" w:line="240" w:lineRule="auto"/>
        <w:rPr>
          <w:rFonts w:ascii="Arial Narrow" w:hAnsi="Arial Narrow" w:eastAsia="Times New Roman" w:cs="Times New Roman"/>
          <w:noProof/>
          <w:kern w:val="0"/>
          <w:sz w:val="20"/>
          <w14:ligatures w14:val="none"/>
        </w:rPr>
      </w:pPr>
    </w:p>
    <w:tbl>
      <w:tblPr>
        <w:tblStyle w:val="TableGrid"/>
        <w:tblW w:w="4830" w:type="pct"/>
        <w:tblLayout w:type="fixed"/>
        <w:tblLook w:val="04A0" w:firstRow="1" w:lastRow="0" w:firstColumn="1" w:lastColumn="0" w:noHBand="0" w:noVBand="1"/>
      </w:tblPr>
      <w:tblGrid>
        <w:gridCol w:w="5037"/>
        <w:gridCol w:w="5038"/>
      </w:tblGrid>
      <w:tr w:rsidRPr="00463595" w:rsidR="00463595" w:rsidTr="009F762B" w14:paraId="7B26E0D8" w14:textId="77777777">
        <w:trPr>
          <w:trHeight w:val="3744" w:hRule="exact"/>
        </w:trPr>
        <w:tc>
          <w:tcPr>
            <w:tcW w:w="5037" w:type="dxa"/>
            <w:tcBorders>
              <w:bottom w:val="nil"/>
            </w:tcBorders>
            <w:tcMar>
              <w:left w:w="115" w:type="dxa"/>
              <w:right w:w="115" w:type="dxa"/>
            </w:tcMar>
          </w:tcPr>
          <w:p w:rsidRPr="00463595" w:rsidR="00463595" w:rsidP="00463595" w:rsidRDefault="00463595" w14:paraId="55844D75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noProof/>
              </w:rPr>
              <w:drawing>
                <wp:inline distT="0" distB="0" distL="0" distR="0" wp14:anchorId="0484DD28" wp14:editId="7824F77B">
                  <wp:extent cx="2343217" cy="1757413"/>
                  <wp:effectExtent l="7302" t="0" r="7303" b="7302"/>
                  <wp:docPr id="1775270452" name="Picture 1" descr="A green field with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70452" name="Picture 1" descr="A green field with water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77519" cy="178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63595" w:rsidR="00463595" w:rsidP="00463595" w:rsidRDefault="00463595" w14:paraId="4F9C6C5A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</w:p>
          <w:p w:rsidRPr="00463595" w:rsidR="00463595" w:rsidP="00463595" w:rsidRDefault="00463595" w14:paraId="3EF59349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6E202225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61CAE258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3F5A4261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04B1591C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22B440CB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7826795E" w14:textId="77777777">
            <w:pPr>
              <w:rPr>
                <w:rFonts w:ascii="Arial Narrow" w:hAnsi="Arial Narrow"/>
              </w:rPr>
            </w:pPr>
          </w:p>
          <w:p w:rsidRPr="00463595" w:rsidR="00463595" w:rsidP="00463595" w:rsidRDefault="00463595" w14:paraId="770B123E" w14:textId="77777777">
            <w:pPr>
              <w:tabs>
                <w:tab w:val="left" w:pos="1117"/>
              </w:tabs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</w:rPr>
              <w:tab/>
            </w:r>
          </w:p>
        </w:tc>
        <w:tc>
          <w:tcPr>
            <w:tcW w:w="5038" w:type="dxa"/>
            <w:tcBorders>
              <w:bottom w:val="nil"/>
            </w:tcBorders>
            <w:tcMar>
              <w:left w:w="115" w:type="dxa"/>
              <w:right w:w="115" w:type="dxa"/>
            </w:tcMar>
          </w:tcPr>
          <w:p w:rsidRPr="00463595" w:rsidR="00463595" w:rsidP="00463595" w:rsidRDefault="00463595" w14:paraId="7EC7C18A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</w:p>
          <w:p w:rsidRPr="00463595" w:rsidR="00463595" w:rsidP="00463595" w:rsidRDefault="00463595" w14:paraId="5058D66D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noProof/>
              </w:rPr>
              <w:drawing>
                <wp:inline distT="0" distB="0" distL="0" distR="0" wp14:anchorId="3D37337A" wp14:editId="09BEAAA9">
                  <wp:extent cx="3054350" cy="2290762"/>
                  <wp:effectExtent l="0" t="0" r="0" b="0"/>
                  <wp:docPr id="6714352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3523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2290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463595" w:rsidR="00463595" w:rsidTr="009F762B" w14:paraId="70B07C76" w14:textId="77777777">
        <w:tc>
          <w:tcPr>
            <w:tcW w:w="5037" w:type="dxa"/>
            <w:tcBorders>
              <w:top w:val="nil"/>
            </w:tcBorders>
          </w:tcPr>
          <w:p w:rsidRPr="00463595" w:rsidR="00463595" w:rsidP="00463595" w:rsidRDefault="00463595" w14:paraId="1D8CC917" w14:textId="77777777">
            <w:pPr>
              <w:spacing w:before="60" w:after="60"/>
              <w:rPr>
                <w:rFonts w:ascii="Arial Narrow" w:hAnsi="Arial Narrow"/>
                <w:b/>
              </w:rPr>
            </w:pPr>
            <w:r w:rsidRPr="00463595">
              <w:rPr>
                <w:rFonts w:ascii="Arial Narrow" w:hAnsi="Arial Narrow"/>
                <w:b/>
                <w:bCs/>
              </w:rPr>
              <w:t>Photo looking southeast, stream flowing from left to right.</w:t>
            </w:r>
          </w:p>
        </w:tc>
        <w:tc>
          <w:tcPr>
            <w:tcW w:w="5038" w:type="dxa"/>
            <w:tcBorders>
              <w:top w:val="nil"/>
            </w:tcBorders>
          </w:tcPr>
          <w:p w:rsidRPr="00463595" w:rsidR="00463595" w:rsidP="00463595" w:rsidRDefault="00463595" w14:paraId="3D0B2C55" w14:textId="77777777">
            <w:pPr>
              <w:spacing w:before="60" w:after="60"/>
              <w:rPr>
                <w:rFonts w:ascii="Arial Narrow" w:hAnsi="Arial Narrow"/>
                <w:b/>
              </w:rPr>
            </w:pPr>
            <w:r w:rsidRPr="00463595">
              <w:rPr>
                <w:rFonts w:ascii="Arial Narrow" w:hAnsi="Arial Narrow"/>
                <w:b/>
                <w:bCs/>
              </w:rPr>
              <w:t>Photo looking southeast, stream flowing from left to right.</w:t>
            </w:r>
          </w:p>
        </w:tc>
      </w:tr>
      <w:tr w:rsidRPr="00463595" w:rsidR="00463595" w:rsidTr="009F762B" w14:paraId="524B9A56" w14:textId="77777777">
        <w:trPr>
          <w:trHeight w:val="3744"/>
        </w:trPr>
        <w:tc>
          <w:tcPr>
            <w:tcW w:w="5037" w:type="dxa"/>
          </w:tcPr>
          <w:p w:rsidRPr="00463595" w:rsidR="00463595" w:rsidP="00463595" w:rsidRDefault="00463595" w14:paraId="3DA3B4ED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noProof/>
              </w:rPr>
              <w:drawing>
                <wp:inline distT="0" distB="0" distL="0" distR="0" wp14:anchorId="72A5D8FA" wp14:editId="5F81E8E0">
                  <wp:extent cx="2292985" cy="1719738"/>
                  <wp:effectExtent l="953" t="0" r="0" b="0"/>
                  <wp:docPr id="57545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4501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92985" cy="171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63595" w:rsidR="00463595" w:rsidP="00463595" w:rsidRDefault="00463595" w14:paraId="4C60BDE4" w14:textId="77777777">
            <w:pPr>
              <w:spacing w:before="60" w:after="60"/>
              <w:rPr>
                <w:rFonts w:ascii="Arial Narrow" w:hAnsi="Arial Narrow"/>
                <w:b/>
              </w:rPr>
            </w:pPr>
            <w:r w:rsidRPr="00463595">
              <w:rPr>
                <w:rFonts w:ascii="Arial Narrow" w:hAnsi="Arial Narrow"/>
                <w:b/>
              </w:rPr>
              <w:t xml:space="preserve">Photo looking </w:t>
            </w:r>
            <w:r w:rsidRPr="00463595">
              <w:rPr>
                <w:rFonts w:ascii="Arial Narrow" w:hAnsi="Arial Narrow"/>
                <w:b/>
                <w:bCs/>
              </w:rPr>
              <w:t>east, stream flowing from left to right</w:t>
            </w:r>
            <w:r w:rsidRPr="0046359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5038" w:type="dxa"/>
          </w:tcPr>
          <w:p w:rsidRPr="00463595" w:rsidR="00463595" w:rsidP="00463595" w:rsidRDefault="00463595" w14:paraId="3661ACD8" w14:textId="77777777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 w:rsidRPr="00463595">
              <w:rPr>
                <w:rFonts w:ascii="Arial Narrow" w:hAnsi="Arial Narrow"/>
                <w:noProof/>
              </w:rPr>
              <w:drawing>
                <wp:inline distT="0" distB="0" distL="0" distR="0" wp14:anchorId="15CFD589" wp14:editId="316AFF5C">
                  <wp:extent cx="3057313" cy="2292985"/>
                  <wp:effectExtent l="0" t="0" r="0" b="0"/>
                  <wp:docPr id="1046550100" name="Picture 1" descr="A person standing in a f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50100" name="Picture 1" descr="A person standing in a fie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313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63595" w:rsidR="00463595" w:rsidP="00463595" w:rsidRDefault="00463595" w14:paraId="5C30AC37" w14:textId="77777777">
            <w:pPr>
              <w:spacing w:before="60" w:after="60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b/>
                <w:bCs/>
              </w:rPr>
              <w:t>Electrofishing the pond outlet stream channel, looking south. Stream flowing from left to right.</w:t>
            </w:r>
          </w:p>
        </w:tc>
      </w:tr>
    </w:tbl>
    <w:p w:rsidRPr="00463595" w:rsidR="00463595" w:rsidP="00463595" w:rsidRDefault="00463595" w14:paraId="396CC5B6" w14:textId="77777777">
      <w:pPr>
        <w:spacing w:after="0" w:line="240" w:lineRule="auto"/>
        <w:rPr>
          <w:rFonts w:ascii="Arial Narrow" w:hAnsi="Arial Narrow" w:eastAsia="Times New Roman" w:cs="Times New Roman"/>
          <w:kern w:val="0"/>
          <w:sz w:val="20"/>
          <w14:ligatures w14:val="none"/>
        </w:rPr>
      </w:pPr>
    </w:p>
    <w:p w:rsidRPr="00463595" w:rsidR="00463595" w:rsidP="00463595" w:rsidRDefault="00463595" w14:paraId="1CE9A33F" w14:textId="77777777">
      <w:pPr>
        <w:keepNext/>
        <w:spacing w:before="240" w:after="60" w:line="240" w:lineRule="auto"/>
        <w:outlineLvl w:val="0"/>
        <w:rPr>
          <w:rFonts w:ascii="Arial Narrow" w:hAnsi="Arial Narrow" w:eastAsia="Times New Roman" w:cs="Arial"/>
          <w:kern w:val="32"/>
          <w:sz w:val="32"/>
          <w:szCs w:val="32"/>
          <w:highlight w:val="yellow"/>
          <w14:ligatures w14:val="none"/>
        </w:rPr>
      </w:pPr>
      <w:r w:rsidRPr="00463595">
        <w:rPr>
          <w:rFonts w:ascii="Arial Narrow" w:hAnsi="Arial Narrow" w:eastAsia="Times New Roman" w:cs="Arial"/>
          <w:b/>
          <w:bCs/>
          <w:noProof/>
          <w:kern w:val="32"/>
          <w:sz w:val="32"/>
          <w:szCs w:val="32"/>
          <w14:ligatures w14:val="none"/>
        </w:rPr>
        <w:t>Stream Crossing ID:</w:t>
      </w:r>
      <w:r w:rsidRPr="00463595">
        <w:rPr>
          <w:rFonts w:ascii="Arial Narrow" w:hAnsi="Arial Narrow" w:eastAsia="Times New Roman" w:cs="Arial"/>
          <w:b/>
          <w:bCs/>
          <w:kern w:val="32"/>
          <w:sz w:val="32"/>
          <w:szCs w:val="32"/>
          <w14:ligatures w14:val="none"/>
        </w:rPr>
        <w:t xml:space="preserve"> 038 and 039 Continued</w:t>
      </w:r>
    </w:p>
    <w:p w:rsidRPr="00463595" w:rsidR="00463595" w:rsidP="00463595" w:rsidRDefault="00463595" w14:paraId="4A287058" w14:textId="77777777">
      <w:pPr>
        <w:spacing w:after="0" w:line="240" w:lineRule="auto"/>
        <w:rPr>
          <w:rFonts w:ascii="Arial Narrow" w:hAnsi="Arial Narrow" w:eastAsia="Times New Roman" w:cs="Times New Roman"/>
          <w:kern w:val="0"/>
          <w:sz w:val="20"/>
          <w14:ligatures w14:val="none"/>
        </w:rPr>
      </w:pPr>
    </w:p>
    <w:p w:rsidRPr="00463595" w:rsidR="00463595" w:rsidP="00463595" w:rsidRDefault="00463595" w14:paraId="0C6AAC40" w14:textId="77777777">
      <w:pPr>
        <w:pBdr>
          <w:bottom w:val="single" w:color="auto" w:sz="18" w:space="1"/>
        </w:pBdr>
        <w:spacing w:after="0" w:line="240" w:lineRule="auto"/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</w:pPr>
      <w:r w:rsidRPr="00463595">
        <w:rPr>
          <w:rFonts w:ascii="Arial Narrow" w:hAnsi="Arial Narrow" w:eastAsia="Times New Roman" w:cs="Times New Roman"/>
          <w:b/>
          <w:bCs/>
          <w:noProof/>
          <w:kern w:val="0"/>
          <w14:ligatures w14:val="none"/>
        </w:rPr>
        <w:t>Photographs</w:t>
      </w:r>
    </w:p>
    <w:p w:rsidRPr="00463595" w:rsidR="00463595" w:rsidP="00463595" w:rsidRDefault="00463595" w14:paraId="735EC347" w14:textId="77777777">
      <w:pPr>
        <w:spacing w:after="0" w:line="240" w:lineRule="auto"/>
        <w:rPr>
          <w:rFonts w:ascii="Arial Narrow" w:hAnsi="Arial Narrow" w:eastAsia="Times New Roman" w:cs="Times New Roman"/>
          <w:kern w:val="0"/>
          <w:sz w:val="20"/>
          <w14:ligatures w14:val="none"/>
        </w:rPr>
      </w:pPr>
    </w:p>
    <w:tbl>
      <w:tblPr>
        <w:tblStyle w:val="TableGrid"/>
        <w:tblW w:w="4830" w:type="pct"/>
        <w:tblLayout w:type="fixed"/>
        <w:tblLook w:val="04A0" w:firstRow="1" w:lastRow="0" w:firstColumn="1" w:lastColumn="0" w:noHBand="0" w:noVBand="1"/>
      </w:tblPr>
      <w:tblGrid>
        <w:gridCol w:w="5125"/>
        <w:gridCol w:w="4950"/>
      </w:tblGrid>
      <w:tr w:rsidRPr="00463595" w:rsidR="00463595" w:rsidTr="009F762B" w14:paraId="101C4140" w14:textId="77777777">
        <w:trPr>
          <w:trHeight w:val="3744" w:hRule="exact"/>
        </w:trPr>
        <w:tc>
          <w:tcPr>
            <w:tcW w:w="5125" w:type="dxa"/>
            <w:tcBorders>
              <w:bottom w:val="nil"/>
            </w:tcBorders>
            <w:tcMar>
              <w:left w:w="115" w:type="dxa"/>
              <w:right w:w="115" w:type="dxa"/>
            </w:tcMar>
          </w:tcPr>
          <w:p w:rsidRPr="00463595" w:rsidR="00463595" w:rsidP="00463595" w:rsidRDefault="00463595" w14:paraId="15766532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</w:p>
          <w:p w:rsidRPr="00463595" w:rsidR="00463595" w:rsidP="00463595" w:rsidRDefault="00463595" w14:paraId="7A14DFF0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noProof/>
              </w:rPr>
              <w:drawing>
                <wp:inline distT="0" distB="0" distL="0" distR="0" wp14:anchorId="603A4FFB" wp14:editId="381B308B">
                  <wp:extent cx="2312379" cy="1718310"/>
                  <wp:effectExtent l="0" t="7937" r="4127" b="4128"/>
                  <wp:docPr id="17291490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14906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14947" cy="172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tcBorders>
              <w:bottom w:val="nil"/>
            </w:tcBorders>
            <w:tcMar>
              <w:left w:w="115" w:type="dxa"/>
              <w:right w:w="115" w:type="dxa"/>
            </w:tcMar>
          </w:tcPr>
          <w:p w:rsidRPr="00463595" w:rsidR="00463595" w:rsidP="00463595" w:rsidRDefault="00463595" w14:paraId="0DE003E9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</w:p>
          <w:p w:rsidRPr="00463595" w:rsidR="00463595" w:rsidP="00463595" w:rsidRDefault="00463595" w14:paraId="6602AFB9" w14:textId="7777777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noProof/>
              </w:rPr>
              <w:drawing>
                <wp:inline distT="0" distB="0" distL="0" distR="0" wp14:anchorId="06220E9B" wp14:editId="6396F612">
                  <wp:extent cx="2290762" cy="1718071"/>
                  <wp:effectExtent l="635" t="0" r="0" b="0"/>
                  <wp:docPr id="8085720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57207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90762" cy="171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463595" w:rsidR="00463595" w:rsidTr="009F762B" w14:paraId="3D8D1370" w14:textId="77777777">
        <w:tc>
          <w:tcPr>
            <w:tcW w:w="5125" w:type="dxa"/>
            <w:tcBorders>
              <w:top w:val="nil"/>
            </w:tcBorders>
          </w:tcPr>
          <w:p w:rsidRPr="00463595" w:rsidR="00463595" w:rsidP="00463595" w:rsidRDefault="00463595" w14:paraId="26FFDD16" w14:textId="77777777">
            <w:pPr>
              <w:spacing w:before="60" w:after="60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b/>
                <w:bCs/>
              </w:rPr>
              <w:t>Juvenile Coho Salmon captured at Stream Crossings 038/039.</w:t>
            </w:r>
          </w:p>
        </w:tc>
        <w:tc>
          <w:tcPr>
            <w:tcW w:w="4950" w:type="dxa"/>
            <w:tcBorders>
              <w:top w:val="nil"/>
            </w:tcBorders>
          </w:tcPr>
          <w:p w:rsidRPr="00463595" w:rsidR="00463595" w:rsidP="00463595" w:rsidRDefault="00463595" w14:paraId="40D16E9B" w14:textId="77777777">
            <w:pPr>
              <w:spacing w:before="60" w:after="60"/>
              <w:rPr>
                <w:rFonts w:ascii="Arial Narrow" w:hAnsi="Arial Narrow"/>
              </w:rPr>
            </w:pPr>
            <w:r w:rsidRPr="00463595">
              <w:rPr>
                <w:rFonts w:ascii="Arial Narrow" w:hAnsi="Arial Narrow"/>
                <w:b/>
                <w:bCs/>
              </w:rPr>
              <w:t>Juvenile Coho Salmon captured at Stream Crossings 038/039.</w:t>
            </w:r>
          </w:p>
        </w:tc>
      </w:tr>
    </w:tbl>
    <w:p w:rsidRPr="00463595" w:rsidR="00463595" w:rsidP="00463595" w:rsidRDefault="00463595" w14:paraId="682F9570" w14:textId="77777777">
      <w:pPr>
        <w:spacing w:after="0" w:line="240" w:lineRule="auto"/>
        <w:rPr>
          <w:rFonts w:ascii="Arial Narrow" w:hAnsi="Arial Narrow" w:eastAsia="Times New Roman" w:cs="Times New Roman"/>
          <w:kern w:val="0"/>
          <w:sz w:val="20"/>
          <w14:ligatures w14:val="none"/>
        </w:rPr>
      </w:pPr>
    </w:p>
    <w:p w:rsidR="00DA122E" w:rsidRDefault="00DA122E" w14:paraId="4E1ED2D2" w14:textId="77777777"/>
    <w:sectPr w:rsidR="00DA122E" w:rsidSect="00463595">
      <w:pgSz w:w="12240" w:h="15840" w:orient="portrait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95"/>
    <w:rsid w:val="00073B59"/>
    <w:rsid w:val="00463595"/>
    <w:rsid w:val="00DA122E"/>
    <w:rsid w:val="00FC1AB5"/>
    <w:rsid w:val="35AB26E5"/>
    <w:rsid w:val="6F71E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655B"/>
  <w15:chartTrackingRefBased/>
  <w15:docId w15:val="{D4650A56-522D-4A52-8CEC-1238384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5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35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635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635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6359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6359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6359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6359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6359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63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5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635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6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59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63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5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3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5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63595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jpeg" Id="rId11" /><Relationship Type="http://schemas.openxmlformats.org/officeDocument/2006/relationships/settings" Target="settings.xml" Id="rId5" /><Relationship Type="http://schemas.openxmlformats.org/officeDocument/2006/relationships/image" Target="media/image4.jpeg" Id="rId10" /><Relationship Type="http://schemas.openxmlformats.org/officeDocument/2006/relationships/styles" Target="style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789CDA6F6A84695A6F9BA903988B7" ma:contentTypeVersion="15" ma:contentTypeDescription="Create a new document." ma:contentTypeScope="" ma:versionID="e9d4c717714c0b9b2bfeb85665ec63b3">
  <xsd:schema xmlns:xsd="http://www.w3.org/2001/XMLSchema" xmlns:xs="http://www.w3.org/2001/XMLSchema" xmlns:p="http://schemas.microsoft.com/office/2006/metadata/properties" xmlns:ns2="efe2ddb3-ba89-4f4a-acf6-91a7be7e5219" xmlns:ns3="d19df800-44c7-42d1-8129-4913c4ffd78e" targetNamespace="http://schemas.microsoft.com/office/2006/metadata/properties" ma:root="true" ma:fieldsID="3694585cca2c926934bcacaf9713cfb2" ns2:_="" ns3:_="">
    <xsd:import namespace="efe2ddb3-ba89-4f4a-acf6-91a7be7e5219"/>
    <xsd:import namespace="d19df800-44c7-42d1-8129-4913c4ffd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ddb3-ba89-4f4a-acf6-91a7be7e5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7e5cbe-ceab-459f-bcd9-d29db68d4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f800-44c7-42d1-8129-4913c4ffd7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fd6325-fd8c-4598-b2ef-f1ac87a378b6}" ma:internalName="TaxCatchAll" ma:showField="CatchAllData" ma:web="d19df800-44c7-42d1-8129-4913c4ffd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fe2ddb3-ba89-4f4a-acf6-91a7be7e5219" xsi:nil="true"/>
    <TaxCatchAll xmlns="d19df800-44c7-42d1-8129-4913c4ffd78e" xsi:nil="true"/>
    <lcf76f155ced4ddcb4097134ff3c332f xmlns="efe2ddb3-ba89-4f4a-acf6-91a7be7e52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2CDF2-5571-47B0-B841-D97A5EDE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2ddb3-ba89-4f4a-acf6-91a7be7e5219"/>
    <ds:schemaRef ds:uri="d19df800-44c7-42d1-8129-4913c4ff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F9BAB-88BF-4C35-ACC6-A0A6F5F85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66E6-C0AC-464B-BB8F-C1CDE9C758C2}">
  <ds:schemaRefs>
    <ds:schemaRef ds:uri="d19df800-44c7-42d1-8129-4913c4ffd78e"/>
    <ds:schemaRef ds:uri="efe2ddb3-ba89-4f4a-acf6-91a7be7e5219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Rich</dc:creator>
  <cp:keywords/>
  <dc:description/>
  <cp:lastModifiedBy>Ben Rich</cp:lastModifiedBy>
  <cp:revision>2</cp:revision>
  <dcterms:created xsi:type="dcterms:W3CDTF">2025-09-29T19:18:00Z</dcterms:created>
  <dcterms:modified xsi:type="dcterms:W3CDTF">2025-09-30T18:11:24Z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0x010100E9E789CDA6F6A84695A6F9BA903988B7</vt:lpwstr>
  </property>
  <property fmtid="{D5CDD505-2E9C-101B-9397-08002B2CF9AE}" pid="3" name="MediaServiceImageTags">
    <vt:lpwstr/>
  </property>
</Properties>
</file>